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36F41BA7" wp14:editId="4DD5AB76">
            <wp:simplePos x="0" y="0"/>
            <wp:positionH relativeFrom="margin">
              <wp:posOffset>1905831</wp:posOffset>
            </wp:positionH>
            <wp:positionV relativeFrom="paragraph">
              <wp:posOffset>35169</wp:posOffset>
            </wp:positionV>
            <wp:extent cx="1737360" cy="5403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941CA8" w:rsidRP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REGISTRATION FORM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sz w:val="24"/>
          <w:szCs w:val="24"/>
        </w:rPr>
        <w:t>Stocks Green School, Leigh Road, Hildenborough, Kent, TN11 9AE</w:t>
      </w:r>
    </w:p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Tel: 01732 834115</w:t>
      </w:r>
    </w:p>
    <w:p w:rsidR="00C40305" w:rsidRDefault="00C40305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hyperlink r:id="rId7" w:history="1">
        <w:r w:rsidRPr="000F3DC0">
          <w:rPr>
            <w:rStyle w:val="Hyperlink"/>
            <w:rFonts w:ascii="Cambria" w:eastAsia="Cambria" w:hAnsi="Cambria" w:cs="Cambria"/>
            <w:sz w:val="24"/>
            <w:szCs w:val="24"/>
          </w:rPr>
          <w:t>stocksgreenps@gmail.com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| </w:t>
      </w:r>
      <w:hyperlink r:id="rId8" w:history="1">
        <w:r w:rsidR="006301E2" w:rsidRPr="000F3DC0">
          <w:rPr>
            <w:rStyle w:val="Hyperlink"/>
            <w:rFonts w:ascii="Cambria" w:eastAsia="Cambria" w:hAnsi="Cambria" w:cs="Cambria"/>
            <w:sz w:val="24"/>
            <w:szCs w:val="24"/>
          </w:rPr>
          <w:t>stocksgreenps.office@gmail.com</w:t>
        </w:r>
      </w:hyperlink>
    </w:p>
    <w:p w:rsidR="00C40305" w:rsidRDefault="00C40305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648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Child:</w:t>
      </w:r>
      <w:r>
        <w:rPr>
          <w:rFonts w:ascii="Cambria" w:eastAsia="Cambria" w:hAnsi="Cambria" w:cs="Cambria"/>
          <w:sz w:val="24"/>
          <w:szCs w:val="24"/>
        </w:rPr>
        <w:tab/>
        <w:t>Sex (M/F)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  <w:r>
        <w:rPr>
          <w:rFonts w:ascii="Cambria" w:eastAsia="Cambria" w:hAnsi="Cambria" w:cs="Cambria"/>
          <w:sz w:val="24"/>
          <w:szCs w:val="24"/>
        </w:rPr>
        <w:tab/>
        <w:t xml:space="preserve">        </w:t>
      </w:r>
    </w:p>
    <w:p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Parent/Guardian: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941CA8" w:rsidRDefault="00941CA8" w:rsidP="00941CA8">
      <w:pPr>
        <w:widowControl/>
        <w:tabs>
          <w:tab w:val="left" w:pos="288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Home Tel:                                         </w:t>
      </w:r>
    </w:p>
    <w:p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 Tel:                                  </w:t>
      </w:r>
    </w:p>
    <w:p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Mobile:</w:t>
      </w:r>
    </w:p>
    <w:p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Deposit </w:t>
      </w: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941CA8" w:rsidRDefault="00C40305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enclose a £</w:t>
      </w:r>
      <w:r w:rsidR="00941CA8">
        <w:rPr>
          <w:rFonts w:ascii="Cambria" w:eastAsia="Cambria" w:hAnsi="Cambria" w:cs="Cambria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>.00</w:t>
      </w:r>
      <w:r w:rsidR="00941CA8">
        <w:rPr>
          <w:rFonts w:ascii="Cambria" w:eastAsia="Cambria" w:hAnsi="Cambria" w:cs="Cambria"/>
          <w:sz w:val="24"/>
          <w:szCs w:val="24"/>
        </w:rPr>
        <w:t xml:space="preserve"> non-refundable registration fee (if applicable) via bank transfer payable to Stocks Green Pre-School.</w:t>
      </w: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Stocks Green Pre-School </w:t>
      </w: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60-21-28</w:t>
      </w: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55073573</w:t>
      </w: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Birth Certificate</w:t>
      </w: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enclose a copy of my child’s Birth Certificate, which will be required to claim funding when appropriate.</w:t>
      </w: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Parent/Guardian </w:t>
      </w:r>
    </w:p>
    <w:p w:rsidR="00941CA8" w:rsidRDefault="00941CA8" w:rsidP="00941CA8">
      <w:pPr>
        <w:widowControl/>
        <w:tabs>
          <w:tab w:val="left" w:pos="612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  <w:r>
        <w:rPr>
          <w:rFonts w:ascii="Cambria" w:eastAsia="Cambria" w:hAnsi="Cambria" w:cs="Cambria"/>
          <w:sz w:val="24"/>
          <w:szCs w:val="24"/>
        </w:rPr>
        <w:tab/>
        <w:t>Date:</w:t>
      </w: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9151EC" w:rsidRP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The above information will be kept strictly confidential in line with Data Protection Law.</w:t>
      </w:r>
    </w:p>
    <w:sectPr w:rsidR="009151EC" w:rsidRPr="00941CA8">
      <w:footerReference w:type="default" r:id="rId9"/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3D" w:rsidRDefault="004D613D" w:rsidP="00941CA8">
      <w:pPr>
        <w:spacing w:line="240" w:lineRule="auto"/>
      </w:pPr>
      <w:r>
        <w:separator/>
      </w:r>
    </w:p>
  </w:endnote>
  <w:endnote w:type="continuationSeparator" w:id="0">
    <w:p w:rsidR="004D613D" w:rsidRDefault="004D613D" w:rsidP="0094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68" w:rsidRDefault="004D613D">
    <w:pPr>
      <w:widowControl/>
      <w:spacing w:line="240" w:lineRule="auto"/>
    </w:pPr>
  </w:p>
  <w:p w:rsidR="003E7368" w:rsidRDefault="00B85FE1">
    <w:pPr>
      <w:widowControl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Prospectus (Updated </w:t>
    </w:r>
    <w:r w:rsidR="00C5117F">
      <w:rPr>
        <w:rFonts w:ascii="Times New Roman" w:eastAsia="Times New Roman" w:hAnsi="Times New Roman" w:cs="Times New Roman"/>
        <w:sz w:val="20"/>
        <w:szCs w:val="20"/>
      </w:rPr>
      <w:t>March 2023</w:t>
    </w:r>
  </w:p>
  <w:p w:rsidR="003E7368" w:rsidRDefault="004D613D">
    <w:pPr>
      <w:widowControl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3E7368" w:rsidRDefault="004D613D">
    <w:pPr>
      <w:widowControl/>
      <w:spacing w:after="20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3D" w:rsidRDefault="004D613D" w:rsidP="00941CA8">
      <w:pPr>
        <w:spacing w:line="240" w:lineRule="auto"/>
      </w:pPr>
      <w:r>
        <w:separator/>
      </w:r>
    </w:p>
  </w:footnote>
  <w:footnote w:type="continuationSeparator" w:id="0">
    <w:p w:rsidR="004D613D" w:rsidRDefault="004D613D" w:rsidP="00941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8"/>
    <w:rsid w:val="004D613D"/>
    <w:rsid w:val="006301E2"/>
    <w:rsid w:val="009151EC"/>
    <w:rsid w:val="00941CA8"/>
    <w:rsid w:val="00B85FE1"/>
    <w:rsid w:val="00C40305"/>
    <w:rsid w:val="00C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2A0D"/>
  <w15:chartTrackingRefBased/>
  <w15:docId w15:val="{3227F191-3F79-4DFF-880D-9EF63BB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A8"/>
    <w:pPr>
      <w:widowControl w:val="0"/>
      <w:spacing w:after="0" w:line="276" w:lineRule="auto"/>
    </w:pPr>
    <w:rPr>
      <w:rFonts w:ascii="Arial" w:eastAsia="Arial" w:hAnsi="Arial" w:cs="Arial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CA8"/>
    <w:pPr>
      <w:spacing w:before="360" w:after="80"/>
      <w:outlineLvl w:val="1"/>
    </w:pPr>
    <w:rPr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CA8"/>
    <w:rPr>
      <w:rFonts w:ascii="Arial" w:eastAsia="Arial" w:hAnsi="Arial" w:cs="Arial"/>
      <w:b/>
      <w:color w:val="000000"/>
      <w:sz w:val="36"/>
      <w:szCs w:val="3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41C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A8"/>
    <w:rPr>
      <w:rFonts w:ascii="Arial" w:eastAsia="Arial" w:hAnsi="Arial" w:cs="Aria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41C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A8"/>
    <w:rPr>
      <w:rFonts w:ascii="Arial" w:eastAsia="Arial" w:hAnsi="Arial" w:cs="Aria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4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sgreenps.offi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cksgreenp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Shacklock</dc:creator>
  <cp:keywords/>
  <dc:description/>
  <cp:lastModifiedBy>Amy Shacklock</cp:lastModifiedBy>
  <cp:revision>4</cp:revision>
  <dcterms:created xsi:type="dcterms:W3CDTF">2023-02-06T12:27:00Z</dcterms:created>
  <dcterms:modified xsi:type="dcterms:W3CDTF">2023-03-06T12:08:00Z</dcterms:modified>
</cp:coreProperties>
</file>